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D0" w:rsidRPr="00B71E8A" w:rsidRDefault="00156ED0" w:rsidP="00156ED0">
      <w:pPr>
        <w:widowControl/>
        <w:spacing w:before="100" w:beforeAutospacing="1" w:after="100" w:afterAutospacing="1" w:line="360" w:lineRule="auto"/>
        <w:ind w:firstLineChars="0" w:firstLine="0"/>
        <w:jc w:val="center"/>
        <w:rPr>
          <w:rFonts w:ascii="黑体" w:eastAsia="黑体" w:hAnsi="宋体" w:cs="宋体"/>
          <w:kern w:val="0"/>
          <w:sz w:val="44"/>
          <w:szCs w:val="44"/>
        </w:rPr>
      </w:pPr>
      <w:r w:rsidRPr="00B71E8A">
        <w:rPr>
          <w:rFonts w:ascii="黑体" w:eastAsia="黑体" w:hAnsi="宋体" w:cs="宋体" w:hint="eastAsia"/>
          <w:kern w:val="0"/>
          <w:sz w:val="44"/>
          <w:szCs w:val="44"/>
        </w:rPr>
        <w:t>浅谈低年级的口语交际能力培养</w:t>
      </w:r>
    </w:p>
    <w:p w:rsidR="00156ED0" w:rsidRDefault="00156ED0" w:rsidP="00156ED0">
      <w:pPr>
        <w:ind w:firstLine="562"/>
        <w:jc w:val="center"/>
      </w:pPr>
      <w:r>
        <w:rPr>
          <w:rFonts w:ascii="宋体" w:eastAsia="宋体" w:hAnsi="宋体" w:cs="Arial" w:hint="eastAsia"/>
          <w:b/>
          <w:color w:val="3E3A39"/>
          <w:sz w:val="28"/>
          <w:szCs w:val="28"/>
        </w:rPr>
        <w:t>福</w:t>
      </w:r>
      <w:r w:rsidRPr="00162765">
        <w:rPr>
          <w:rFonts w:ascii="宋体" w:eastAsia="宋体" w:hAnsi="宋体" w:cs="Arial" w:hint="eastAsia"/>
          <w:b/>
          <w:color w:val="3E3A39"/>
          <w:sz w:val="28"/>
          <w:szCs w:val="28"/>
        </w:rPr>
        <w:t>泉市牛场中心小学：</w:t>
      </w:r>
      <w:r w:rsidRPr="00D4133F">
        <w:rPr>
          <w:rFonts w:ascii="宋体" w:hAnsi="宋体" w:cs="Arial" w:hint="eastAsia"/>
          <w:b/>
          <w:color w:val="3E3A39"/>
          <w:sz w:val="28"/>
          <w:szCs w:val="28"/>
        </w:rPr>
        <w:t>罗兴玫</w:t>
      </w:r>
    </w:p>
    <w:p w:rsidR="00156ED0" w:rsidRPr="000C5E41" w:rsidRDefault="00156ED0" w:rsidP="00156ED0">
      <w:pPr>
        <w:ind w:firstLine="480"/>
        <w:rPr>
          <w:rFonts w:ascii="宋体" w:eastAsia="宋体" w:hAnsi="宋体" w:cs="Arial"/>
          <w:color w:val="3E3A39"/>
          <w:sz w:val="24"/>
          <w:szCs w:val="24"/>
        </w:rPr>
      </w:pPr>
      <w:r w:rsidRPr="000C5E41">
        <w:rPr>
          <w:rFonts w:ascii="宋体" w:eastAsia="宋体" w:hAnsi="宋体" w:cs="Arial" w:hint="eastAsia"/>
          <w:color w:val="3E3A39"/>
          <w:sz w:val="24"/>
          <w:szCs w:val="24"/>
        </w:rPr>
        <w:t xml:space="preserve">口语交际能力与过去的听话说话不同。它是一种人与人在交往过程中表现出来的机智灵活的听、说能力和待人处事的能力。口语交际是听说双方互动的过程，在双向或多向互动中活跃思维，逐步提高学生倾听、表达和应对能力。对于低年级学生来说，要培养出口齿伶俐，能说会道是非常重要的。那么，怎样培养低年级的口语交际能力呢？我是从以下几个方面进行训练的： </w:t>
      </w:r>
    </w:p>
    <w:p w:rsidR="00156ED0" w:rsidRPr="00DC0887" w:rsidRDefault="00156ED0" w:rsidP="00DC0887">
      <w:pPr>
        <w:widowControl/>
        <w:spacing w:line="520" w:lineRule="exact"/>
        <w:ind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DC0887">
        <w:rPr>
          <w:rFonts w:ascii="宋体" w:eastAsia="宋体" w:hAnsi="宋体" w:cs="宋体" w:hint="eastAsia"/>
          <w:b/>
          <w:kern w:val="0"/>
          <w:sz w:val="24"/>
          <w:szCs w:val="24"/>
        </w:rPr>
        <w:t>一、明确教学要求，培养口语交际能力。</w:t>
      </w:r>
    </w:p>
    <w:p w:rsidR="00156ED0" w:rsidRPr="000C5E41" w:rsidRDefault="00156ED0" w:rsidP="00156ED0">
      <w:pPr>
        <w:ind w:firstLine="480"/>
        <w:rPr>
          <w:rFonts w:ascii="宋体" w:eastAsia="宋体" w:hAnsi="宋体" w:cs="Arial"/>
          <w:color w:val="3E3A39"/>
          <w:sz w:val="24"/>
          <w:szCs w:val="24"/>
        </w:rPr>
      </w:pPr>
      <w:r w:rsidRPr="000C5E41">
        <w:rPr>
          <w:rFonts w:ascii="宋体" w:eastAsia="宋体" w:hAnsi="宋体" w:cs="Arial" w:hint="eastAsia"/>
          <w:color w:val="3E3A39"/>
          <w:sz w:val="24"/>
          <w:szCs w:val="24"/>
        </w:rPr>
        <w:t>教师首先要明确教材在口语交际方面的练习要求，根据相应的口语交际内容，有的放矢的进行教学。教师要从启发学生学习的兴趣、激发交际的欲望入手，使学生明确围绕什么话题进行交流、讨论。低年级的口语交际实践编排配有生动有趣的图画，“图画是鼓励学生说话的一种强有力的兴奋剂。”图画可以引起学生的兴趣，体现该次口语交际的主题。引导学生认真观察图画，可以帮助他们了解图画中人与物、物与物之间的关系，也可借助图画，鼓励他们发挥想象、创新。</w:t>
      </w:r>
      <w:r w:rsidR="008D1D91">
        <w:rPr>
          <w:rFonts w:ascii="宋体" w:eastAsia="宋体" w:hAnsi="宋体" w:cs="Arial" w:hint="eastAsia"/>
          <w:color w:val="3E3A39"/>
          <w:sz w:val="24"/>
          <w:szCs w:val="24"/>
        </w:rPr>
        <w:t>如：</w:t>
      </w:r>
      <w:r w:rsidRPr="000C5E41">
        <w:rPr>
          <w:rFonts w:ascii="宋体" w:eastAsia="宋体" w:hAnsi="宋体" w:cs="Arial" w:hint="eastAsia"/>
          <w:color w:val="3E3A39"/>
          <w:sz w:val="24"/>
          <w:szCs w:val="24"/>
        </w:rPr>
        <w:t>可先引导学生观察图画，注意画面的内容；再想一想：图上画的是什么地方？有哪些人？他们分别在干什么？</w:t>
      </w:r>
      <w:r w:rsidR="008D1D91">
        <w:rPr>
          <w:rFonts w:ascii="宋体" w:eastAsia="宋体" w:hAnsi="宋体" w:cs="Arial" w:hint="eastAsia"/>
          <w:color w:val="3E3A39"/>
          <w:sz w:val="24"/>
          <w:szCs w:val="24"/>
        </w:rPr>
        <w:t>谁遇到了什么事？</w:t>
      </w:r>
      <w:r w:rsidRPr="000C5E41">
        <w:rPr>
          <w:rFonts w:ascii="宋体" w:eastAsia="宋体" w:hAnsi="宋体" w:cs="Arial" w:hint="eastAsia"/>
          <w:color w:val="3E3A39"/>
          <w:sz w:val="24"/>
          <w:szCs w:val="24"/>
        </w:rPr>
        <w:t>该怎么办？由此启发学生注意画面上人与人之间的联系，然后让学生明白此次口语交际的话题。使学生明确围绕这个话题进行交流、讨论。然后让学生个人自述，同桌互述，小组互说，班上介绍，最后让学生自己动脑，想想假如自己遇到类似的情况，该怎么办？鼓励他们大胆想象，敢与想象，敢于创新，并把想出的办法说给同学们听。要通过口语交际课和各种语文实践活动，提高学生的口头表达能力、与人交往的能力，同时培养良好的语言习惯。</w:t>
      </w:r>
    </w:p>
    <w:p w:rsidR="00156ED0" w:rsidRPr="00DC0887" w:rsidRDefault="00156ED0" w:rsidP="00DC0887">
      <w:pPr>
        <w:widowControl/>
        <w:spacing w:line="520" w:lineRule="exact"/>
        <w:ind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DC0887">
        <w:rPr>
          <w:rFonts w:ascii="宋体" w:eastAsia="宋体" w:hAnsi="宋体" w:cs="宋体" w:hint="eastAsia"/>
          <w:b/>
          <w:kern w:val="0"/>
          <w:sz w:val="24"/>
          <w:szCs w:val="24"/>
        </w:rPr>
        <w:t>二、学生全体参与。</w:t>
      </w:r>
    </w:p>
    <w:p w:rsidR="008D1D91" w:rsidRDefault="008D1D91" w:rsidP="00156ED0">
      <w:pPr>
        <w:ind w:firstLine="480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E3A39"/>
          <w:sz w:val="24"/>
          <w:szCs w:val="24"/>
        </w:rPr>
        <w:t>新课程标准</w:t>
      </w:r>
      <w:r w:rsidR="00156ED0" w:rsidRPr="000C5E41">
        <w:rPr>
          <w:rFonts w:ascii="宋体" w:eastAsia="宋体" w:hAnsi="宋体" w:cs="Arial" w:hint="eastAsia"/>
          <w:color w:val="3E3A39"/>
          <w:sz w:val="24"/>
          <w:szCs w:val="24"/>
        </w:rPr>
        <w:t>明确指出：“口语交际能力的培养要在双向互动的语言实践中进行。”课堂教学就是师生交往的双向互动过程，教师应该与学生融为一体，把自己作为交际活动的组织者，让学生成为活动的真正主人。老师在课堂上不是高高在上的教书匠，也不单只是一个课堂的设计者。作为教师要以一个学习者的身份加入学生们的学习中去，成为学生学习的伙伴。转变角色，进入交际情境，在其间可以点拨、引导，无形中拉近了师生之间的情感距离，拓宽了双向交流的渠道，从生生到师生，让学生在和谐、民主、轻松愉快的气氛中进行交流，学生的主动性和积极性就更高了。要尽可能地使每一个学生都积极参与，人人都得到锻炼的机会，在双向或多向的互动中活跃思维，逐步提高学生倾听、表达和应对能力。让每个学生都动起来，要求口述的，一定人人练说，或同桌互说，或指名说，或</w:t>
      </w:r>
      <w:r w:rsidR="00156ED0" w:rsidRPr="000C5E41">
        <w:rPr>
          <w:rFonts w:ascii="宋体" w:eastAsia="宋体" w:hAnsi="宋体" w:cs="Arial" w:hint="eastAsia"/>
          <w:color w:val="3E3A39"/>
          <w:sz w:val="24"/>
          <w:szCs w:val="24"/>
        </w:rPr>
        <w:lastRenderedPageBreak/>
        <w:t>小组交流，或全班交流，扩大口语交际的“面”与“量”。</w:t>
      </w:r>
      <w:r w:rsidRPr="008D1D9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</w:p>
    <w:p w:rsidR="00156ED0" w:rsidRPr="00DC0887" w:rsidRDefault="00156ED0" w:rsidP="00DC0887">
      <w:pPr>
        <w:widowControl/>
        <w:spacing w:line="520" w:lineRule="exact"/>
        <w:ind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DC0887">
        <w:rPr>
          <w:rFonts w:ascii="宋体" w:eastAsia="宋体" w:hAnsi="宋体" w:cs="宋体" w:hint="eastAsia"/>
          <w:b/>
          <w:kern w:val="0"/>
          <w:sz w:val="24"/>
          <w:szCs w:val="24"/>
        </w:rPr>
        <w:t>三、创设交际情境，进行口语交际训练。</w:t>
      </w:r>
    </w:p>
    <w:p w:rsidR="00156ED0" w:rsidRPr="000C5E41" w:rsidRDefault="00156ED0" w:rsidP="00156ED0">
      <w:pPr>
        <w:ind w:firstLine="480"/>
        <w:rPr>
          <w:rFonts w:ascii="宋体" w:eastAsia="宋体" w:hAnsi="宋体" w:cs="Arial"/>
          <w:color w:val="3E3A39"/>
          <w:sz w:val="24"/>
          <w:szCs w:val="24"/>
        </w:rPr>
      </w:pPr>
      <w:r w:rsidRPr="000C5E41">
        <w:rPr>
          <w:rFonts w:ascii="宋体" w:eastAsia="宋体" w:hAnsi="宋体" w:cs="Arial" w:hint="eastAsia"/>
          <w:color w:val="3E3A39"/>
          <w:sz w:val="24"/>
          <w:szCs w:val="24"/>
        </w:rPr>
        <w:t xml:space="preserve">口语交际是在特定的环境中产生的言语活动。这种言语交际活动，离开了“特定的环境”就无法进行。创设多种多样的情境，引起学生口语交际的欲望，激发他们口语交际的热情，让学生在轻松愉快的氛围中进行口语交际。因此，在实施专题训练时，教师巧妙地创设符合学生实际的交际情境，有效地调动他们内在的情感体验，使他们产生身临其境、似曾相识的感觉。这种感觉促使学生在不知不觉中带着自己的情感和浓厚的兴趣，走入交际情境，去作进一步体验。  </w:t>
      </w:r>
    </w:p>
    <w:p w:rsidR="00156ED0" w:rsidRPr="000C5E41" w:rsidRDefault="00156ED0" w:rsidP="00156ED0">
      <w:pPr>
        <w:ind w:firstLine="480"/>
        <w:rPr>
          <w:rFonts w:ascii="宋体" w:eastAsia="宋体" w:hAnsi="宋体" w:cs="Arial"/>
          <w:color w:val="3E3A39"/>
          <w:sz w:val="24"/>
          <w:szCs w:val="24"/>
        </w:rPr>
      </w:pPr>
      <w:r w:rsidRPr="000C5E41">
        <w:rPr>
          <w:rFonts w:ascii="宋体" w:eastAsia="宋体" w:hAnsi="宋体" w:cs="Arial" w:hint="eastAsia"/>
          <w:color w:val="3E3A39"/>
          <w:sz w:val="24"/>
          <w:szCs w:val="24"/>
        </w:rPr>
        <w:t>情境创设有很多的方式，如：实物创设情境，绘制有关情景的图片，制作必要的道具，制作多媒体课件来渲染气氛，还有教师或学生生动的语言描述和表演。</w:t>
      </w:r>
    </w:p>
    <w:p w:rsidR="00156ED0" w:rsidRPr="000C5E41" w:rsidRDefault="00156ED0" w:rsidP="00156ED0">
      <w:pPr>
        <w:ind w:firstLine="480"/>
        <w:rPr>
          <w:rFonts w:ascii="宋体" w:eastAsia="宋体" w:hAnsi="宋体" w:cs="Arial"/>
          <w:color w:val="3E3A39"/>
          <w:sz w:val="24"/>
          <w:szCs w:val="24"/>
        </w:rPr>
      </w:pPr>
      <w:r w:rsidRPr="000C5E41">
        <w:rPr>
          <w:rFonts w:ascii="宋体" w:eastAsia="宋体" w:hAnsi="宋体" w:cs="Arial" w:hint="eastAsia"/>
          <w:color w:val="3E3A39"/>
          <w:sz w:val="24"/>
          <w:szCs w:val="24"/>
        </w:rPr>
        <w:t>1、创设话题情境。低年级学生的学习情绪在很大程度上受“兴趣”的影响。好的情境能把学生的注意力一下子集中过来。俗话说“兴趣是最好的老师”,因此在教学实践中可根据低年级学生的特点和课程内容创设情境,激发学生说的兴趣,使学生敢说,爱说,乐说。口语交际决不是空中楼阁,创设的情境必须在学生的认知能力之内,有生活的体验,他们才真正有话可说,而且口语交际教学的成果也能直接应用到生活中去,这才能真正达到口语交际教学的实效性。</w:t>
      </w:r>
    </w:p>
    <w:p w:rsidR="00A60F90" w:rsidRDefault="00156ED0" w:rsidP="00156ED0">
      <w:pPr>
        <w:ind w:firstLine="480"/>
        <w:rPr>
          <w:rFonts w:ascii="宋体" w:eastAsia="宋体" w:hAnsi="宋体" w:cs="Arial" w:hint="eastAsia"/>
          <w:color w:val="3E3A39"/>
          <w:sz w:val="24"/>
          <w:szCs w:val="24"/>
        </w:rPr>
      </w:pPr>
      <w:r w:rsidRPr="000C5E41">
        <w:rPr>
          <w:rFonts w:ascii="宋体" w:eastAsia="宋体" w:hAnsi="宋体" w:cs="Arial" w:hint="eastAsia"/>
          <w:color w:val="3E3A39"/>
          <w:sz w:val="24"/>
          <w:szCs w:val="24"/>
        </w:rPr>
        <w:t>2、多媒体课件创设情境。利用多媒体创设情境，具有生动、形象、逼真的特点，有身临其境的感觉，学生十分感兴趣。根据口语交际内容，为学生营造一个想象的空间，这不仅有利于学生捕捉说话的内容，还有利于他们现场发挥，使他们表达更逼真、更生动。</w:t>
      </w:r>
    </w:p>
    <w:p w:rsidR="00156ED0" w:rsidRPr="000C5E41" w:rsidRDefault="00156ED0" w:rsidP="00156ED0">
      <w:pPr>
        <w:ind w:firstLine="480"/>
        <w:rPr>
          <w:rFonts w:ascii="宋体" w:eastAsia="宋体" w:hAnsi="宋体" w:cs="Arial"/>
          <w:color w:val="3E3A39"/>
          <w:sz w:val="24"/>
          <w:szCs w:val="24"/>
        </w:rPr>
      </w:pPr>
      <w:r w:rsidRPr="000C5E41">
        <w:rPr>
          <w:rFonts w:ascii="宋体" w:eastAsia="宋体" w:hAnsi="宋体" w:cs="Arial" w:hint="eastAsia"/>
          <w:color w:val="3E3A39"/>
          <w:sz w:val="24"/>
          <w:szCs w:val="24"/>
        </w:rPr>
        <w:t>3、场景表演创设情境。低年级的学生都有表现和表演的欲望,喜欢模仿,简单再现生活中的一些场景。对于那些内容有趣、情节生动、人物形象鲜明的儿童文学作品，如寓言故事、童话故事等，低年级学生往往表现出极大兴趣，如</w:t>
      </w:r>
      <w:r w:rsidR="00A60F90">
        <w:rPr>
          <w:rFonts w:ascii="宋体" w:eastAsia="宋体" w:hAnsi="宋体" w:cs="Arial" w:hint="eastAsia"/>
          <w:color w:val="3E3A39"/>
          <w:sz w:val="24"/>
          <w:szCs w:val="24"/>
        </w:rPr>
        <w:t>果让学生充当故事中的主人公，创设故事情境，更能诱发他们的创造力</w:t>
      </w:r>
      <w:r w:rsidRPr="000C5E41">
        <w:rPr>
          <w:rFonts w:ascii="宋体" w:eastAsia="宋体" w:hAnsi="宋体" w:cs="Arial" w:hint="eastAsia"/>
          <w:color w:val="3E3A39"/>
          <w:sz w:val="24"/>
          <w:szCs w:val="24"/>
        </w:rPr>
        <w:t xml:space="preserve">。创设这样情境来教学，步步引导学生进入角色，紧紧抓住学生的好奇心，使学生如临其境，观察、思维、想象和表达能力都能得到最充分的发挥。这样既激发学生们的参与兴趣,又贴近生活,能有效地提高学生们的说话兴趣,并且活学活用,课堂教学的成果很快就能被学生们所熟练掌握。 </w:t>
      </w:r>
    </w:p>
    <w:p w:rsidR="00156ED0" w:rsidRPr="000C5E41" w:rsidRDefault="00156ED0" w:rsidP="00156ED0">
      <w:pPr>
        <w:ind w:firstLine="480"/>
        <w:rPr>
          <w:rFonts w:ascii="宋体" w:eastAsia="宋体" w:hAnsi="宋体" w:cs="Arial"/>
          <w:color w:val="3E3A39"/>
          <w:sz w:val="24"/>
          <w:szCs w:val="24"/>
        </w:rPr>
      </w:pPr>
    </w:p>
    <w:p w:rsidR="00156ED0" w:rsidRDefault="00156ED0" w:rsidP="0099223B">
      <w:pPr>
        <w:ind w:firstLine="420"/>
      </w:pPr>
    </w:p>
    <w:sectPr w:rsidR="00156ED0" w:rsidSect="00D40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6ED0"/>
    <w:rsid w:val="00156ED0"/>
    <w:rsid w:val="00491AF8"/>
    <w:rsid w:val="00763254"/>
    <w:rsid w:val="008D1D91"/>
    <w:rsid w:val="0099223B"/>
    <w:rsid w:val="00A60F90"/>
    <w:rsid w:val="00D40CE5"/>
    <w:rsid w:val="00DC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2016-06-12T04:36:00Z</dcterms:created>
  <dcterms:modified xsi:type="dcterms:W3CDTF">2016-06-12T04:50:00Z</dcterms:modified>
</cp:coreProperties>
</file>