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AE" w:rsidRPr="00CE7BF2" w:rsidRDefault="008A66AE" w:rsidP="008A66AE">
      <w:pPr>
        <w:spacing w:line="440" w:lineRule="exact"/>
        <w:jc w:val="center"/>
        <w:rPr>
          <w:rFonts w:ascii="宋体" w:eastAsia="宋体" w:hAnsi="宋体"/>
          <w:b/>
          <w:sz w:val="36"/>
          <w:szCs w:val="24"/>
        </w:rPr>
      </w:pPr>
      <w:r w:rsidRPr="00CE7BF2">
        <w:rPr>
          <w:rFonts w:ascii="宋体" w:eastAsia="宋体" w:hAnsi="宋体" w:hint="eastAsia"/>
          <w:b/>
          <w:bCs/>
          <w:sz w:val="36"/>
          <w:szCs w:val="24"/>
        </w:rPr>
        <w:t>利用概念图助力高年级小学生英语的学习</w:t>
      </w:r>
    </w:p>
    <w:p w:rsidR="008A66AE" w:rsidRPr="00CE7BF2" w:rsidRDefault="00CE7BF2" w:rsidP="00CE7BF2">
      <w:pPr>
        <w:pStyle w:val="a4"/>
        <w:spacing w:before="0" w:beforeAutospacing="0" w:after="0" w:afterAutospacing="0" w:line="360" w:lineRule="exact"/>
        <w:ind w:firstLineChars="200" w:firstLine="422"/>
        <w:jc w:val="center"/>
        <w:rPr>
          <w:b/>
          <w:sz w:val="21"/>
          <w:szCs w:val="21"/>
        </w:rPr>
      </w:pPr>
      <w:r w:rsidRPr="00CE7BF2">
        <w:rPr>
          <w:rFonts w:hint="eastAsia"/>
          <w:b/>
          <w:sz w:val="21"/>
          <w:szCs w:val="21"/>
        </w:rPr>
        <w:t>丁</w:t>
      </w:r>
      <w:r>
        <w:rPr>
          <w:rFonts w:hint="eastAsia"/>
          <w:b/>
          <w:sz w:val="21"/>
          <w:szCs w:val="21"/>
        </w:rPr>
        <w:t xml:space="preserve">  </w:t>
      </w:r>
      <w:r w:rsidRPr="00CE7BF2">
        <w:rPr>
          <w:rFonts w:hint="eastAsia"/>
          <w:b/>
          <w:sz w:val="21"/>
          <w:szCs w:val="21"/>
        </w:rPr>
        <w:t>萍</w:t>
      </w:r>
    </w:p>
    <w:p w:rsidR="008A66AE" w:rsidRPr="00CE7BF2" w:rsidRDefault="00CE7BF2" w:rsidP="00CE7BF2">
      <w:pPr>
        <w:pStyle w:val="a4"/>
        <w:spacing w:before="0" w:beforeAutospacing="0" w:after="0" w:afterAutospacing="0" w:line="440" w:lineRule="exact"/>
        <w:jc w:val="center"/>
        <w:rPr>
          <w:sz w:val="18"/>
          <w:szCs w:val="18"/>
        </w:rPr>
      </w:pPr>
      <w:r w:rsidRPr="00CE7BF2">
        <w:rPr>
          <w:rFonts w:hint="eastAsia"/>
          <w:sz w:val="18"/>
          <w:szCs w:val="18"/>
        </w:rPr>
        <w:t>（石景山区金顶街第二小学，北京100041）</w:t>
      </w:r>
    </w:p>
    <w:p w:rsidR="00CE7BF2" w:rsidRDefault="00CE7BF2" w:rsidP="00CE7BF2">
      <w:pPr>
        <w:pStyle w:val="a4"/>
        <w:spacing w:before="0" w:beforeAutospacing="0" w:after="0" w:afterAutospacing="0" w:line="440" w:lineRule="exact"/>
        <w:rPr>
          <w:rFonts w:hint="eastAsia"/>
          <w:sz w:val="18"/>
          <w:szCs w:val="18"/>
        </w:rPr>
      </w:pPr>
      <w:r w:rsidRPr="00D047CD">
        <w:rPr>
          <w:rFonts w:hint="eastAsia"/>
          <w:b/>
          <w:sz w:val="18"/>
          <w:szCs w:val="18"/>
        </w:rPr>
        <w:t>【摘要】</w:t>
      </w:r>
      <w:r>
        <w:rPr>
          <w:rFonts w:hint="eastAsia"/>
          <w:b/>
          <w:sz w:val="18"/>
          <w:szCs w:val="18"/>
        </w:rPr>
        <w:t xml:space="preserve">  </w:t>
      </w:r>
      <w:r w:rsidR="008A66AE" w:rsidRPr="00CE7BF2">
        <w:rPr>
          <w:rFonts w:hint="eastAsia"/>
          <w:bCs/>
          <w:sz w:val="18"/>
          <w:szCs w:val="18"/>
        </w:rPr>
        <w:t>在高年级小学生的英语学习中，利用英语可视化工具中的概念图，在课堂学习中与课后个性化作业中的运用，从而提高学生在听、说、读、写四项语言技能的能力。</w:t>
      </w:r>
    </w:p>
    <w:p w:rsidR="008A66AE" w:rsidRPr="00CE7BF2" w:rsidRDefault="00CE7BF2" w:rsidP="00CE7BF2">
      <w:pPr>
        <w:pStyle w:val="a4"/>
        <w:spacing w:before="0" w:beforeAutospacing="0" w:after="0" w:afterAutospacing="0" w:line="440" w:lineRule="exact"/>
        <w:rPr>
          <w:sz w:val="18"/>
          <w:szCs w:val="18"/>
        </w:rPr>
      </w:pPr>
      <w:r w:rsidRPr="00D047CD">
        <w:rPr>
          <w:rFonts w:hint="eastAsia"/>
          <w:b/>
          <w:sz w:val="18"/>
          <w:szCs w:val="18"/>
        </w:rPr>
        <w:t>【关键词】</w:t>
      </w:r>
      <w:r w:rsidR="008A66AE" w:rsidRPr="008A66AE">
        <w:rPr>
          <w:rFonts w:hint="eastAsia"/>
          <w:sz w:val="28"/>
        </w:rPr>
        <w:t xml:space="preserve"> </w:t>
      </w:r>
      <w:r>
        <w:rPr>
          <w:rFonts w:hint="eastAsia"/>
          <w:sz w:val="18"/>
          <w:szCs w:val="18"/>
        </w:rPr>
        <w:t>概念图；</w:t>
      </w:r>
      <w:r w:rsidR="008A66AE" w:rsidRPr="00CE7BF2">
        <w:rPr>
          <w:rFonts w:hint="eastAsia"/>
          <w:sz w:val="18"/>
          <w:szCs w:val="18"/>
        </w:rPr>
        <w:t>英语学习</w:t>
      </w:r>
      <w:r>
        <w:rPr>
          <w:rFonts w:hint="eastAsia"/>
          <w:sz w:val="18"/>
          <w:szCs w:val="18"/>
        </w:rPr>
        <w:t>；</w:t>
      </w:r>
      <w:r w:rsidR="008A66AE" w:rsidRPr="00CE7BF2">
        <w:rPr>
          <w:rFonts w:hint="eastAsia"/>
          <w:sz w:val="18"/>
          <w:szCs w:val="18"/>
        </w:rPr>
        <w:t>高年级学生</w:t>
      </w:r>
    </w:p>
    <w:p w:rsidR="0012610F" w:rsidRPr="00CE7BF2" w:rsidRDefault="0012610F" w:rsidP="00CE7BF2">
      <w:pPr>
        <w:pStyle w:val="a3"/>
        <w:ind w:firstLineChars="150" w:firstLine="270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《义务教育英语课程标准（2011年版）》在教学建议中强调，合理利用各种教学资源，提高学生的学习效率。对于小学高年级的学生，伴随着现代教育技术和教学资源提供的多种媒体手段、多种类型的平台和多方位的空间，教师就要根据教学目标、学习内容、学校条件和学生实际情况，</w:t>
      </w:r>
      <w:r w:rsidR="00FE0D56" w:rsidRPr="00CE7BF2">
        <w:rPr>
          <w:rFonts w:ascii="宋体" w:eastAsia="宋体" w:hAnsi="宋体" w:hint="eastAsia"/>
          <w:bCs/>
          <w:sz w:val="18"/>
          <w:szCs w:val="18"/>
        </w:rPr>
        <w:t>积极学习并在课堂教学的内外合理利用教学资源和现代教育技术，使各种教学手段都能科学、合理、恰当、简约地为提高高年级小学生英语学习效果服务。</w:t>
      </w:r>
    </w:p>
    <w:p w:rsidR="00524A84" w:rsidRPr="00CE7BF2" w:rsidRDefault="00F83DA6" w:rsidP="00CE7BF2">
      <w:pPr>
        <w:pStyle w:val="a3"/>
        <w:ind w:firstLine="360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根据学校实际教学情况，教师选择英语运用英语可视化工具中的概念图在英语学习中。知识可视化就是对知识进行图像化的视觉描述，主要是通过可视化的方式，使学生可以更好的对知识获取、存储、讨论、评价和管理。知识可视化的对象是知识，可视化的手段是视觉表征，可视化的目的是促进知识的创造、接受、理解、应用和传递。</w:t>
      </w:r>
    </w:p>
    <w:p w:rsidR="00524A84" w:rsidRPr="00CE7BF2" w:rsidRDefault="00524A84" w:rsidP="00CE7BF2">
      <w:pPr>
        <w:ind w:firstLineChars="200" w:firstLine="360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概念图是美国康乃尔大学的Joseph D． Novak(诺瓦克)教授等人在2O世纪60年代提出的。诺瓦克认为，“概念图是用来组织和表征知识的工具”。它是</w:t>
      </w:r>
    </w:p>
    <w:p w:rsidR="00524A84" w:rsidRPr="00CE7BF2" w:rsidRDefault="00524A84" w:rsidP="00CE7BF2">
      <w:pPr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一种以科学命题的形式显示概念之间的定义联系，并用具体事例加以说明，从而把所有的基本概念有机地联系起来的空间网络结构图。概念图以图形的形式组织</w:t>
      </w:r>
    </w:p>
    <w:p w:rsidR="00D74B90" w:rsidRPr="00CE7BF2" w:rsidRDefault="002931AD" w:rsidP="00CE7BF2">
      <w:pPr>
        <w:rPr>
          <w:sz w:val="18"/>
          <w:szCs w:val="18"/>
        </w:rPr>
      </w:pPr>
      <w:r w:rsidRPr="00CE7BF2">
        <w:rPr>
          <w:rFonts w:ascii="宋体" w:eastAsia="宋体" w:hAnsi="宋体" w:cs="宋体"/>
          <w:noProof/>
          <w:kern w:val="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92459B8" wp14:editId="52929DDE">
            <wp:simplePos x="0" y="0"/>
            <wp:positionH relativeFrom="column">
              <wp:posOffset>686435</wp:posOffset>
            </wp:positionH>
            <wp:positionV relativeFrom="paragraph">
              <wp:posOffset>2049145</wp:posOffset>
            </wp:positionV>
            <wp:extent cx="4122420" cy="1790700"/>
            <wp:effectExtent l="0" t="0" r="0" b="0"/>
            <wp:wrapTopAndBottom/>
            <wp:docPr id="1" name="图片 1" descr="C:\Users\user\AppData\Roaming\Tencent\Users\76799105\QQ\WinTemp\RichOle\_}Y8G5PVIO}U0[S4D44I1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Roaming\Tencent\Users\76799105\QQ\WinTemp\RichOle\_}Y8G5PVIO}U0[S4D44I1K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84" w:rsidRPr="00CE7BF2">
        <w:rPr>
          <w:rFonts w:ascii="宋体" w:eastAsia="宋体" w:hAnsi="宋体" w:hint="eastAsia"/>
          <w:bCs/>
          <w:sz w:val="18"/>
          <w:szCs w:val="18"/>
        </w:rPr>
        <w:t>知识和表现知识，其实质是语义网络的可视化表现。</w:t>
      </w:r>
      <w:r w:rsidR="00D74B90" w:rsidRPr="00CE7BF2">
        <w:rPr>
          <w:rFonts w:ascii="宋体" w:eastAsia="宋体" w:hAnsi="宋体" w:hint="eastAsia"/>
          <w:bCs/>
          <w:sz w:val="18"/>
          <w:szCs w:val="18"/>
        </w:rPr>
        <w:t>概念图（concept map）是一种以科学命题的形式显示概念之间的意义联系，并用具体事例加以说明，从而把所有的基本概念有机地联系起来的空间网络结构图。概念图是一种有助于梳理与</w:t>
      </w:r>
      <w:proofErr w:type="gramStart"/>
      <w:r w:rsidR="00D74B90" w:rsidRPr="00CE7BF2">
        <w:rPr>
          <w:rFonts w:ascii="宋体" w:eastAsia="宋体" w:hAnsi="宋体" w:hint="eastAsia"/>
          <w:bCs/>
          <w:sz w:val="18"/>
          <w:szCs w:val="18"/>
        </w:rPr>
        <w:t>一</w:t>
      </w:r>
      <w:proofErr w:type="gramEnd"/>
      <w:r w:rsidR="00D74B90" w:rsidRPr="00CE7BF2">
        <w:rPr>
          <w:rFonts w:ascii="宋体" w:eastAsia="宋体" w:hAnsi="宋体" w:hint="eastAsia"/>
          <w:bCs/>
          <w:sz w:val="18"/>
          <w:szCs w:val="18"/>
        </w:rPr>
        <w:t>主题相关的语言知识的结构图。</w:t>
      </w:r>
      <w:r w:rsidR="006150CD" w:rsidRPr="00CE7BF2">
        <w:rPr>
          <w:rFonts w:ascii="宋体" w:eastAsia="宋体" w:hAnsi="宋体" w:hint="eastAsia"/>
          <w:bCs/>
          <w:sz w:val="18"/>
          <w:szCs w:val="18"/>
        </w:rPr>
        <w:t>在小学高年级英语学习中，教师进行了以下几点尝试：</w:t>
      </w:r>
    </w:p>
    <w:p w:rsidR="006150CD" w:rsidRPr="00CE7BF2" w:rsidRDefault="00BF2CED" w:rsidP="00CE7BF2">
      <w:pPr>
        <w:pStyle w:val="a3"/>
        <w:ind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一、</w:t>
      </w:r>
      <w:r w:rsidR="006150CD" w:rsidRPr="00CE7BF2">
        <w:rPr>
          <w:rFonts w:ascii="宋体" w:eastAsia="宋体" w:hAnsi="宋体" w:hint="eastAsia"/>
          <w:bCs/>
          <w:sz w:val="18"/>
          <w:szCs w:val="18"/>
        </w:rPr>
        <w:t>利用概念</w:t>
      </w:r>
      <w:proofErr w:type="gramStart"/>
      <w:r w:rsidR="006150CD" w:rsidRPr="00CE7BF2">
        <w:rPr>
          <w:rFonts w:ascii="宋体" w:eastAsia="宋体" w:hAnsi="宋体" w:hint="eastAsia"/>
          <w:bCs/>
          <w:sz w:val="18"/>
          <w:szCs w:val="18"/>
        </w:rPr>
        <w:t>图学习语</w:t>
      </w:r>
      <w:proofErr w:type="gramEnd"/>
      <w:r w:rsidR="006150CD" w:rsidRPr="00CE7BF2">
        <w:rPr>
          <w:rFonts w:ascii="宋体" w:eastAsia="宋体" w:hAnsi="宋体" w:hint="eastAsia"/>
          <w:bCs/>
          <w:sz w:val="18"/>
          <w:szCs w:val="18"/>
        </w:rPr>
        <w:t>篇，梳理故事脉络。</w:t>
      </w:r>
    </w:p>
    <w:p w:rsidR="00155398" w:rsidRPr="00CE7BF2" w:rsidRDefault="006150CD" w:rsidP="00CE7BF2">
      <w:pPr>
        <w:autoSpaceDE w:val="0"/>
        <w:autoSpaceDN w:val="0"/>
        <w:adjustRightInd w:val="0"/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教师在讲授北京版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小学英语六年级上册</w:t>
      </w:r>
      <w:r w:rsidR="00FB3CC4" w:rsidRPr="00CE7BF2">
        <w:rPr>
          <w:rFonts w:ascii="宋体" w:eastAsia="宋体" w:hAnsi="宋体" w:hint="eastAsia"/>
          <w:bCs/>
          <w:sz w:val="18"/>
          <w:szCs w:val="18"/>
        </w:rPr>
        <w:t>第20课的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语篇中，借助概念图</w:t>
      </w:r>
      <w:r w:rsidR="00DA7856" w:rsidRPr="00CE7BF2">
        <w:rPr>
          <w:rFonts w:ascii="宋体" w:eastAsia="宋体" w:hAnsi="宋体" w:hint="eastAsia"/>
          <w:bCs/>
          <w:sz w:val="18"/>
          <w:szCs w:val="18"/>
        </w:rPr>
        <w:t>这一形式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，呈现本课的板书，</w:t>
      </w:r>
      <w:r w:rsidR="003243AD" w:rsidRPr="00CE7BF2">
        <w:rPr>
          <w:rFonts w:ascii="宋体" w:eastAsia="宋体" w:hAnsi="宋体" w:hint="eastAsia"/>
          <w:bCs/>
          <w:sz w:val="18"/>
          <w:szCs w:val="18"/>
        </w:rPr>
        <w:t>在学习故事中，教师与学生一起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用图片和关键词，将学习的语篇</w:t>
      </w:r>
      <w:r w:rsidR="003243AD" w:rsidRPr="00CE7BF2">
        <w:rPr>
          <w:rFonts w:ascii="宋体" w:eastAsia="宋体" w:hAnsi="宋体" w:hint="eastAsia"/>
          <w:bCs/>
          <w:sz w:val="18"/>
          <w:szCs w:val="18"/>
        </w:rPr>
        <w:t>（见图1）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主要内容展现于黑板上</w:t>
      </w:r>
      <w:r w:rsidR="003243AD" w:rsidRPr="00CE7BF2">
        <w:rPr>
          <w:rFonts w:ascii="宋体" w:eastAsia="宋体" w:hAnsi="宋体" w:hint="eastAsia"/>
          <w:bCs/>
          <w:sz w:val="18"/>
          <w:szCs w:val="18"/>
        </w:rPr>
        <w:t>（见图2）</w:t>
      </w:r>
      <w:r w:rsidR="00155398" w:rsidRPr="00CE7BF2">
        <w:rPr>
          <w:rFonts w:ascii="宋体" w:eastAsia="宋体" w:hAnsi="宋体" w:hint="eastAsia"/>
          <w:bCs/>
          <w:sz w:val="18"/>
          <w:szCs w:val="18"/>
        </w:rPr>
        <w:t>，帮助学生掌握故事大意，梳理故事脉络。</w:t>
      </w:r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在呈现概念图后，教师让学生借助概念图这一</w:t>
      </w:r>
      <w:r w:rsidR="000E5C78" w:rsidRPr="00CE7BF2">
        <w:rPr>
          <w:rFonts w:ascii="宋体" w:eastAsia="宋体" w:hAnsi="宋体" w:cs="KTJ+ZJPChs-2" w:hint="eastAsia"/>
          <w:kern w:val="0"/>
          <w:sz w:val="18"/>
          <w:szCs w:val="18"/>
        </w:rPr>
        <w:t>“</w:t>
      </w:r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脚手架</w:t>
      </w:r>
      <w:r w:rsidR="000E5C78" w:rsidRPr="00CE7BF2">
        <w:rPr>
          <w:rFonts w:ascii="宋体" w:eastAsia="宋体" w:hAnsi="宋体" w:cs="KTJ+ZJPChs-2" w:hint="eastAsia"/>
          <w:kern w:val="0"/>
          <w:sz w:val="18"/>
          <w:szCs w:val="18"/>
        </w:rPr>
        <w:t>”</w:t>
      </w:r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，在组内描述故事大意</w:t>
      </w:r>
      <w:r w:rsidR="000E5C78" w:rsidRPr="00CE7BF2">
        <w:rPr>
          <w:rFonts w:ascii="宋体" w:eastAsia="宋体" w:hAnsi="宋体" w:cs="KTJ+ZJPChs-2" w:hint="eastAsia"/>
          <w:kern w:val="0"/>
          <w:sz w:val="18"/>
          <w:szCs w:val="18"/>
        </w:rPr>
        <w:t>。</w:t>
      </w:r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由于在板书中已经构建了</w:t>
      </w:r>
      <w:proofErr w:type="gramStart"/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关于语</w:t>
      </w:r>
      <w:proofErr w:type="gramEnd"/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篇的全景图，所以学生只要将信息有效地整理和组合，就能形成有个性的一段话</w:t>
      </w:r>
      <w:r w:rsidR="000E5C78" w:rsidRPr="00CE7BF2">
        <w:rPr>
          <w:rFonts w:ascii="宋体" w:eastAsia="宋体" w:hAnsi="宋体" w:cs="KTJ+ZJPChs-2" w:hint="eastAsia"/>
          <w:kern w:val="0"/>
          <w:sz w:val="18"/>
          <w:szCs w:val="18"/>
        </w:rPr>
        <w:t>。</w:t>
      </w:r>
      <w:r w:rsidR="000E5C78" w:rsidRPr="00CE7BF2">
        <w:rPr>
          <w:rFonts w:ascii="宋体" w:eastAsia="宋体" w:hAnsi="宋体" w:cs="新宋体" w:hint="eastAsia"/>
          <w:kern w:val="0"/>
          <w:sz w:val="18"/>
          <w:szCs w:val="18"/>
        </w:rPr>
        <w:t>因此，学生们的口头表达都非常流畅</w:t>
      </w:r>
      <w:r w:rsidR="000E5C78" w:rsidRPr="00CE7BF2">
        <w:rPr>
          <w:rFonts w:ascii="宋体" w:eastAsia="宋体" w:hAnsi="宋体" w:cs="KTJ+ZJPChs-2" w:hint="eastAsia"/>
          <w:kern w:val="0"/>
          <w:sz w:val="18"/>
          <w:szCs w:val="18"/>
        </w:rPr>
        <w:t>。</w:t>
      </w:r>
    </w:p>
    <w:p w:rsidR="00155398" w:rsidRPr="00CE7BF2" w:rsidRDefault="003243AD" w:rsidP="00CE7BF2">
      <w:pPr>
        <w:ind w:firstLine="480"/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图1</w:t>
      </w:r>
    </w:p>
    <w:p w:rsidR="006150CD" w:rsidRPr="00CE7BF2" w:rsidRDefault="000E5C78" w:rsidP="00CE7BF2">
      <w:pPr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0288" behindDoc="0" locked="0" layoutInCell="1" allowOverlap="1" wp14:anchorId="1A4AFF5B" wp14:editId="4A330273">
            <wp:simplePos x="0" y="0"/>
            <wp:positionH relativeFrom="column">
              <wp:posOffset>1287780</wp:posOffset>
            </wp:positionH>
            <wp:positionV relativeFrom="paragraph">
              <wp:posOffset>92710</wp:posOffset>
            </wp:positionV>
            <wp:extent cx="2613660" cy="1242060"/>
            <wp:effectExtent l="0" t="0" r="0" b="0"/>
            <wp:wrapTopAndBottom/>
            <wp:docPr id="4098" name="Picture 2" descr="E:\丁萍all\教研组\2014.12.12跨越 丁 韩 马宁\照片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:\丁萍all\教研组\2014.12.12跨越 丁 韩 马宁\照片\无标题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242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AD" w:rsidRPr="00CE7BF2">
        <w:rPr>
          <w:rFonts w:ascii="宋体" w:eastAsia="宋体" w:hAnsi="宋体" w:hint="eastAsia"/>
          <w:bCs/>
          <w:sz w:val="18"/>
          <w:szCs w:val="18"/>
        </w:rPr>
        <w:t>图2</w:t>
      </w:r>
    </w:p>
    <w:p w:rsidR="003243AD" w:rsidRPr="00CE7BF2" w:rsidRDefault="008C5E6B" w:rsidP="00CE7BF2">
      <w:pPr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 xml:space="preserve">    </w:t>
      </w:r>
      <w:r w:rsidR="003243AD" w:rsidRPr="00CE7BF2">
        <w:rPr>
          <w:rFonts w:ascii="宋体" w:eastAsia="宋体" w:hAnsi="宋体" w:hint="eastAsia"/>
          <w:bCs/>
          <w:sz w:val="18"/>
          <w:szCs w:val="18"/>
        </w:rPr>
        <w:t>课堂学习中，学生在描述故事大意时，不借助书本只</w:t>
      </w:r>
      <w:proofErr w:type="gramStart"/>
      <w:r w:rsidR="003243AD" w:rsidRPr="00CE7BF2">
        <w:rPr>
          <w:rFonts w:ascii="宋体" w:eastAsia="宋体" w:hAnsi="宋体" w:hint="eastAsia"/>
          <w:bCs/>
          <w:sz w:val="18"/>
          <w:szCs w:val="18"/>
        </w:rPr>
        <w:t>看概念</w:t>
      </w:r>
      <w:proofErr w:type="gramEnd"/>
      <w:r w:rsidR="003243AD" w:rsidRPr="00CE7BF2">
        <w:rPr>
          <w:rFonts w:ascii="宋体" w:eastAsia="宋体" w:hAnsi="宋体" w:hint="eastAsia"/>
          <w:bCs/>
          <w:sz w:val="18"/>
          <w:szCs w:val="18"/>
        </w:rPr>
        <w:t>图，能够将故事内容梳理清楚。</w:t>
      </w:r>
      <w:r w:rsidR="00FB3CC4" w:rsidRPr="00CE7BF2">
        <w:rPr>
          <w:rFonts w:ascii="宋体" w:eastAsia="宋体" w:hAnsi="宋体" w:hint="eastAsia"/>
          <w:bCs/>
          <w:sz w:val="18"/>
          <w:szCs w:val="18"/>
        </w:rPr>
        <w:t>确实印证了</w:t>
      </w:r>
      <w:proofErr w:type="gramStart"/>
      <w:r w:rsidR="00FB3CC4" w:rsidRPr="00CE7BF2">
        <w:rPr>
          <w:rFonts w:ascii="宋体" w:eastAsia="宋体" w:hAnsi="宋体" w:hint="eastAsia"/>
          <w:bCs/>
          <w:sz w:val="18"/>
          <w:szCs w:val="18"/>
        </w:rPr>
        <w:t>美国图学论者</w:t>
      </w:r>
      <w:proofErr w:type="spellStart"/>
      <w:proofErr w:type="gramEnd"/>
      <w:r w:rsidR="00FB3CC4" w:rsidRPr="00CE7BF2">
        <w:rPr>
          <w:rFonts w:ascii="宋体" w:eastAsia="宋体" w:hAnsi="宋体" w:hint="eastAsia"/>
          <w:bCs/>
          <w:sz w:val="18"/>
          <w:szCs w:val="18"/>
        </w:rPr>
        <w:t>Harary</w:t>
      </w:r>
      <w:proofErr w:type="spellEnd"/>
      <w:r w:rsidR="00FB3CC4" w:rsidRPr="00CE7BF2">
        <w:rPr>
          <w:rFonts w:ascii="宋体" w:eastAsia="宋体" w:hAnsi="宋体" w:hint="eastAsia"/>
          <w:bCs/>
          <w:sz w:val="18"/>
          <w:szCs w:val="18"/>
        </w:rPr>
        <w:t>（1980）曾说：“千言万语不及一幅图”，可见概念图在语</w:t>
      </w:r>
      <w:proofErr w:type="gramStart"/>
      <w:r w:rsidR="00FB3CC4" w:rsidRPr="00CE7BF2">
        <w:rPr>
          <w:rFonts w:ascii="宋体" w:eastAsia="宋体" w:hAnsi="宋体" w:hint="eastAsia"/>
          <w:bCs/>
          <w:sz w:val="18"/>
          <w:szCs w:val="18"/>
        </w:rPr>
        <w:t>篇学习</w:t>
      </w:r>
      <w:proofErr w:type="gramEnd"/>
      <w:r w:rsidR="00FB3CC4" w:rsidRPr="00CE7BF2">
        <w:rPr>
          <w:rFonts w:ascii="宋体" w:eastAsia="宋体" w:hAnsi="宋体" w:hint="eastAsia"/>
          <w:bCs/>
          <w:sz w:val="18"/>
          <w:szCs w:val="18"/>
        </w:rPr>
        <w:t>中的重要性。</w:t>
      </w:r>
    </w:p>
    <w:p w:rsidR="008C5E6B" w:rsidRPr="00CE7BF2" w:rsidRDefault="00BF2CED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二、</w:t>
      </w:r>
      <w:r w:rsidR="008C5E6B" w:rsidRPr="00CE7BF2">
        <w:rPr>
          <w:rFonts w:ascii="宋体" w:eastAsia="宋体" w:hAnsi="宋体" w:hint="eastAsia"/>
          <w:bCs/>
          <w:sz w:val="18"/>
          <w:szCs w:val="18"/>
        </w:rPr>
        <w:t>利用概念</w:t>
      </w:r>
      <w:proofErr w:type="gramStart"/>
      <w:r w:rsidR="008C5E6B" w:rsidRPr="00CE7BF2">
        <w:rPr>
          <w:rFonts w:ascii="宋体" w:eastAsia="宋体" w:hAnsi="宋体" w:hint="eastAsia"/>
          <w:bCs/>
          <w:sz w:val="18"/>
          <w:szCs w:val="18"/>
        </w:rPr>
        <w:t>图完成</w:t>
      </w:r>
      <w:proofErr w:type="gramEnd"/>
      <w:r w:rsidR="008C5E6B" w:rsidRPr="00CE7BF2">
        <w:rPr>
          <w:rFonts w:ascii="宋体" w:eastAsia="宋体" w:hAnsi="宋体" w:hint="eastAsia"/>
          <w:bCs/>
          <w:sz w:val="18"/>
          <w:szCs w:val="18"/>
        </w:rPr>
        <w:t>作业，展现学生个性。</w:t>
      </w:r>
    </w:p>
    <w:p w:rsidR="008C5E6B" w:rsidRPr="00CE7BF2" w:rsidRDefault="0074332F" w:rsidP="00CE7BF2">
      <w:pPr>
        <w:ind w:firstLineChars="200" w:firstLine="361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1F1DF0E" wp14:editId="5706D76E">
            <wp:simplePos x="0" y="0"/>
            <wp:positionH relativeFrom="column">
              <wp:posOffset>577850</wp:posOffset>
            </wp:positionH>
            <wp:positionV relativeFrom="paragraph">
              <wp:posOffset>938530</wp:posOffset>
            </wp:positionV>
            <wp:extent cx="3947160" cy="1684020"/>
            <wp:effectExtent l="133350" t="114300" r="148590" b="163830"/>
            <wp:wrapTopAndBottom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684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E6B" w:rsidRPr="00CE7BF2">
        <w:rPr>
          <w:rFonts w:ascii="宋体" w:eastAsia="宋体" w:hAnsi="宋体" w:hint="eastAsia"/>
          <w:bCs/>
          <w:sz w:val="18"/>
          <w:szCs w:val="18"/>
        </w:rPr>
        <w:t>高年级小学生的英语作业不能局限于简单的单词或者句子抄写，并且</w:t>
      </w:r>
      <w:r w:rsidR="00DA7856" w:rsidRPr="00CE7BF2">
        <w:rPr>
          <w:rFonts w:ascii="宋体" w:eastAsia="宋体" w:hAnsi="宋体" w:hint="eastAsia"/>
          <w:bCs/>
          <w:sz w:val="18"/>
          <w:szCs w:val="18"/>
        </w:rPr>
        <w:t>通过</w:t>
      </w:r>
      <w:r w:rsidR="008C5E6B" w:rsidRPr="00CE7BF2">
        <w:rPr>
          <w:rFonts w:ascii="宋体" w:eastAsia="宋体" w:hAnsi="宋体" w:hint="eastAsia"/>
          <w:bCs/>
          <w:sz w:val="18"/>
          <w:szCs w:val="18"/>
        </w:rPr>
        <w:t>几年的英语学习后，他们综合运用语言的能力也出现了</w:t>
      </w:r>
      <w:r w:rsidR="00DA7856" w:rsidRPr="00CE7BF2">
        <w:rPr>
          <w:rFonts w:ascii="宋体" w:eastAsia="宋体" w:hAnsi="宋体" w:hint="eastAsia"/>
          <w:bCs/>
          <w:sz w:val="18"/>
          <w:szCs w:val="18"/>
        </w:rPr>
        <w:t>一定的</w:t>
      </w:r>
      <w:r w:rsidR="008C5E6B" w:rsidRPr="00CE7BF2">
        <w:rPr>
          <w:rFonts w:ascii="宋体" w:eastAsia="宋体" w:hAnsi="宋体" w:hint="eastAsia"/>
          <w:bCs/>
          <w:sz w:val="18"/>
          <w:szCs w:val="18"/>
        </w:rPr>
        <w:t>差异。面对这样的现状，教师利用概念图，使学生完成个性化作业。教师在一次习作练习中，需要学生以</w:t>
      </w:r>
      <w:r w:rsidRPr="00CE7BF2">
        <w:rPr>
          <w:rFonts w:ascii="宋体" w:eastAsia="宋体" w:hAnsi="宋体" w:hint="eastAsia"/>
          <w:bCs/>
          <w:sz w:val="18"/>
          <w:szCs w:val="18"/>
        </w:rPr>
        <w:t>My trip为题，介绍自己的一次旅行经历（如图3），学生上交的习作</w:t>
      </w:r>
      <w:r w:rsidR="00C07E08" w:rsidRPr="00CE7BF2">
        <w:rPr>
          <w:rFonts w:ascii="宋体" w:eastAsia="宋体" w:hAnsi="宋体" w:hint="eastAsia"/>
          <w:bCs/>
          <w:sz w:val="18"/>
          <w:szCs w:val="18"/>
        </w:rPr>
        <w:t>提纲</w:t>
      </w:r>
      <w:r w:rsidRPr="00CE7BF2">
        <w:rPr>
          <w:rFonts w:ascii="宋体" w:eastAsia="宋体" w:hAnsi="宋体" w:hint="eastAsia"/>
          <w:bCs/>
          <w:sz w:val="18"/>
          <w:szCs w:val="18"/>
        </w:rPr>
        <w:t>不仅有常规的手绘概念图，还有利用电脑软件制作的概念图（如图4）。</w:t>
      </w:r>
    </w:p>
    <w:p w:rsidR="0074332F" w:rsidRPr="00CE7BF2" w:rsidRDefault="0074332F" w:rsidP="00CE7BF2">
      <w:pPr>
        <w:ind w:firstLineChars="200" w:firstLine="360"/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图3</w:t>
      </w:r>
    </w:p>
    <w:p w:rsidR="00C07E08" w:rsidRPr="00CE7BF2" w:rsidRDefault="002931AD" w:rsidP="00CE7BF2">
      <w:pPr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80E3397" wp14:editId="23DDE4C6">
            <wp:simplePos x="0" y="0"/>
            <wp:positionH relativeFrom="column">
              <wp:posOffset>588010</wp:posOffset>
            </wp:positionH>
            <wp:positionV relativeFrom="paragraph">
              <wp:posOffset>188595</wp:posOffset>
            </wp:positionV>
            <wp:extent cx="4518660" cy="1676400"/>
            <wp:effectExtent l="0" t="0" r="0" b="0"/>
            <wp:wrapTopAndBottom/>
            <wp:docPr id="3" name="图片 3" descr="C:\Users\user\Desktop\my tri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y trip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08" w:rsidRPr="00CE7BF2">
        <w:rPr>
          <w:rFonts w:ascii="宋体" w:eastAsia="宋体" w:hAnsi="宋体" w:hint="eastAsia"/>
          <w:bCs/>
          <w:sz w:val="18"/>
          <w:szCs w:val="18"/>
        </w:rPr>
        <w:t>图4</w:t>
      </w:r>
    </w:p>
    <w:p w:rsidR="00C07E08" w:rsidRPr="00CE7BF2" w:rsidRDefault="00C07E08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学生</w:t>
      </w:r>
      <w:r w:rsidR="00DA7856" w:rsidRPr="00CE7BF2">
        <w:rPr>
          <w:rFonts w:ascii="宋体" w:eastAsia="宋体" w:hAnsi="宋体" w:hint="eastAsia"/>
          <w:bCs/>
          <w:sz w:val="18"/>
          <w:szCs w:val="18"/>
        </w:rPr>
        <w:t>在利用概念</w:t>
      </w:r>
      <w:proofErr w:type="gramStart"/>
      <w:r w:rsidR="00DA7856" w:rsidRPr="00CE7BF2">
        <w:rPr>
          <w:rFonts w:ascii="宋体" w:eastAsia="宋体" w:hAnsi="宋体" w:hint="eastAsia"/>
          <w:bCs/>
          <w:sz w:val="18"/>
          <w:szCs w:val="18"/>
        </w:rPr>
        <w:t>图完成</w:t>
      </w:r>
      <w:proofErr w:type="gramEnd"/>
      <w:r w:rsidR="00DA7856" w:rsidRPr="00CE7BF2">
        <w:rPr>
          <w:rFonts w:ascii="宋体" w:eastAsia="宋体" w:hAnsi="宋体" w:hint="eastAsia"/>
          <w:bCs/>
          <w:sz w:val="18"/>
          <w:szCs w:val="18"/>
        </w:rPr>
        <w:t>作业时，真实的表述了自己的一次旅行经历，不论学习能力在什么程度的学生</w:t>
      </w:r>
      <w:r w:rsidR="00014C11" w:rsidRPr="00CE7BF2">
        <w:rPr>
          <w:rFonts w:ascii="宋体" w:eastAsia="宋体" w:hAnsi="宋体" w:hint="eastAsia"/>
          <w:bCs/>
          <w:sz w:val="18"/>
          <w:szCs w:val="18"/>
        </w:rPr>
        <w:t>，完全可以独自完成这样一份提纲，带给老师的是无限的惊喜之外，学生也乐意在概念图中表达自己的意思</w:t>
      </w:r>
      <w:r w:rsidR="00DA7856" w:rsidRPr="00CE7BF2">
        <w:rPr>
          <w:rFonts w:ascii="宋体" w:eastAsia="宋体" w:hAnsi="宋体" w:hint="eastAsia"/>
          <w:bCs/>
          <w:sz w:val="18"/>
          <w:szCs w:val="18"/>
        </w:rPr>
        <w:t>。</w:t>
      </w:r>
      <w:r w:rsidR="00014C11" w:rsidRPr="00CE7BF2">
        <w:rPr>
          <w:rFonts w:ascii="宋体" w:eastAsia="宋体" w:hAnsi="宋体"/>
          <w:bCs/>
          <w:sz w:val="18"/>
          <w:szCs w:val="18"/>
        </w:rPr>
        <w:br/>
      </w:r>
      <w:r w:rsidR="00014C11" w:rsidRPr="00CE7BF2">
        <w:rPr>
          <w:rFonts w:ascii="宋体" w:eastAsia="宋体" w:hAnsi="宋体" w:hint="eastAsia"/>
          <w:bCs/>
          <w:sz w:val="18"/>
          <w:szCs w:val="18"/>
        </w:rPr>
        <w:t xml:space="preserve">    </w:t>
      </w:r>
      <w:r w:rsidR="00BF2CED" w:rsidRPr="00CE7BF2">
        <w:rPr>
          <w:rFonts w:ascii="宋体" w:eastAsia="宋体" w:hAnsi="宋体" w:hint="eastAsia"/>
          <w:bCs/>
          <w:sz w:val="18"/>
          <w:szCs w:val="18"/>
        </w:rPr>
        <w:t>三、</w:t>
      </w:r>
      <w:r w:rsidR="00014C11" w:rsidRPr="00CE7BF2">
        <w:rPr>
          <w:rFonts w:ascii="宋体" w:eastAsia="宋体" w:hAnsi="宋体" w:hint="eastAsia"/>
          <w:bCs/>
          <w:sz w:val="18"/>
          <w:szCs w:val="18"/>
        </w:rPr>
        <w:t>利用概念图练习对话，</w:t>
      </w:r>
      <w:r w:rsidR="007D4876" w:rsidRPr="00CE7BF2">
        <w:rPr>
          <w:rFonts w:ascii="宋体" w:eastAsia="宋体" w:hAnsi="宋体" w:hint="eastAsia"/>
          <w:bCs/>
          <w:sz w:val="18"/>
          <w:szCs w:val="18"/>
        </w:rPr>
        <w:t>为学生搭支架</w:t>
      </w:r>
      <w:r w:rsidR="00014C11" w:rsidRPr="00CE7BF2">
        <w:rPr>
          <w:rFonts w:ascii="宋体" w:eastAsia="宋体" w:hAnsi="宋体" w:hint="eastAsia"/>
          <w:bCs/>
          <w:sz w:val="18"/>
          <w:szCs w:val="18"/>
        </w:rPr>
        <w:t>。</w:t>
      </w:r>
    </w:p>
    <w:p w:rsidR="007D4876" w:rsidRPr="00CE7BF2" w:rsidRDefault="00034882" w:rsidP="00CE7BF2">
      <w:pPr>
        <w:ind w:firstLineChars="150" w:firstLine="27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3360" behindDoc="0" locked="0" layoutInCell="1" allowOverlap="1" wp14:anchorId="0974AEB5" wp14:editId="5C5F0901">
            <wp:simplePos x="0" y="0"/>
            <wp:positionH relativeFrom="column">
              <wp:posOffset>1257300</wp:posOffset>
            </wp:positionH>
            <wp:positionV relativeFrom="paragraph">
              <wp:posOffset>1228725</wp:posOffset>
            </wp:positionV>
            <wp:extent cx="3345180" cy="1988820"/>
            <wp:effectExtent l="114300" t="114300" r="140970" b="163830"/>
            <wp:wrapTopAndBottom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988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876" w:rsidRPr="00CE7BF2">
        <w:rPr>
          <w:rFonts w:ascii="宋体" w:eastAsia="宋体" w:hAnsi="宋体" w:hint="eastAsia"/>
          <w:bCs/>
          <w:sz w:val="18"/>
          <w:szCs w:val="18"/>
        </w:rPr>
        <w:t>《义务教育英语课程标准（2011年版）》在语言技能中目标描述中也强调，学生能在教师的帮助和图片的提示下进行简短的对话。高年级的小学生在课堂学习中，以往的对话练习都仅仅给一些情景图片作为提示，这样难住了对于表达能力相对弱的学生，让班级中经常出现只是部分学生参与对话练习的一幕。在教师需要学生谈论自己的曾经一次受伤经历对话练习时，现在教师通过出示的概念图</w:t>
      </w:r>
      <w:r w:rsidRPr="00CE7BF2">
        <w:rPr>
          <w:rFonts w:ascii="宋体" w:eastAsia="宋体" w:hAnsi="宋体" w:hint="eastAsia"/>
          <w:bCs/>
          <w:sz w:val="18"/>
          <w:szCs w:val="18"/>
        </w:rPr>
        <w:t>（如图5）</w:t>
      </w:r>
      <w:r w:rsidR="007D4876" w:rsidRPr="00CE7BF2">
        <w:rPr>
          <w:rFonts w:ascii="宋体" w:eastAsia="宋体" w:hAnsi="宋体" w:hint="eastAsia"/>
          <w:bCs/>
          <w:sz w:val="18"/>
          <w:szCs w:val="18"/>
        </w:rPr>
        <w:t>，</w:t>
      </w:r>
      <w:r w:rsidRPr="00CE7BF2">
        <w:rPr>
          <w:rFonts w:ascii="宋体" w:eastAsia="宋体" w:hAnsi="宋体" w:hint="eastAsia"/>
          <w:bCs/>
          <w:sz w:val="18"/>
          <w:szCs w:val="18"/>
        </w:rPr>
        <w:t>图中有学生可以替换的词组和核心句型，为所有学生搭设了对话的支架，由可以让学有余力的学生展开丰富的对话。</w:t>
      </w:r>
    </w:p>
    <w:p w:rsidR="00014C11" w:rsidRPr="00CE7BF2" w:rsidRDefault="00034882" w:rsidP="00CE7BF2">
      <w:pPr>
        <w:ind w:firstLineChars="200" w:firstLine="360"/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图5</w:t>
      </w:r>
    </w:p>
    <w:p w:rsidR="00034882" w:rsidRPr="00CE7BF2" w:rsidRDefault="00BF2CED" w:rsidP="00CE7BF2">
      <w:pPr>
        <w:ind w:firstLineChars="200" w:firstLine="360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四、</w:t>
      </w:r>
      <w:r w:rsidR="00034882" w:rsidRPr="00CE7BF2">
        <w:rPr>
          <w:rFonts w:ascii="宋体" w:eastAsia="宋体" w:hAnsi="宋体" w:hint="eastAsia"/>
          <w:bCs/>
          <w:sz w:val="18"/>
          <w:szCs w:val="18"/>
        </w:rPr>
        <w:t>利用概念图复习总结，</w:t>
      </w:r>
      <w:r w:rsidR="00524A84" w:rsidRPr="00CE7BF2">
        <w:rPr>
          <w:rFonts w:ascii="宋体" w:eastAsia="宋体" w:hAnsi="宋体" w:hint="eastAsia"/>
          <w:bCs/>
          <w:sz w:val="18"/>
          <w:szCs w:val="18"/>
        </w:rPr>
        <w:t>更易整理加工。</w:t>
      </w:r>
    </w:p>
    <w:p w:rsidR="00524A84" w:rsidRPr="00CE7BF2" w:rsidRDefault="00034882" w:rsidP="00CE7BF2">
      <w:pPr>
        <w:ind w:firstLineChars="200" w:firstLine="360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在收集和整理资料的过程中，可使用概念图</w:t>
      </w:r>
      <w:r w:rsidR="00524A84" w:rsidRPr="00CE7BF2">
        <w:rPr>
          <w:rFonts w:ascii="宋体" w:eastAsia="宋体" w:hAnsi="宋体" w:hint="eastAsia"/>
          <w:bCs/>
          <w:sz w:val="18"/>
          <w:szCs w:val="18"/>
        </w:rPr>
        <w:t>（如图6）</w:t>
      </w:r>
      <w:r w:rsidRPr="00CE7BF2">
        <w:rPr>
          <w:rFonts w:ascii="宋体" w:eastAsia="宋体" w:hAnsi="宋体" w:hint="eastAsia"/>
          <w:bCs/>
          <w:sz w:val="18"/>
          <w:szCs w:val="18"/>
        </w:rPr>
        <w:t>将多个零散的知识点集合在一起，帮助学生从纷繁的信息中找到信息间的联系。学生可以利用概念图来分析复杂知识的结构。学生来制作概念图，能够激发他们的学习兴趣，促使学生积极思考，加强对知识的理解，也增强了他们的成就感，促进学生学习能力的提高。另外也使他们在制作概念图的过程中体会、观察知识间的关系，甚至发现自己从来没有注意和意识到的各个知识间的关系，从而产生一些具有创新性的理解，达到创新性的学习之目的。</w:t>
      </w:r>
    </w:p>
    <w:p w:rsidR="00524A84" w:rsidRPr="00CE7BF2" w:rsidRDefault="002931AD" w:rsidP="00CE7BF2">
      <w:pPr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49ED5CE8" wp14:editId="32121702">
            <wp:simplePos x="0" y="0"/>
            <wp:positionH relativeFrom="column">
              <wp:posOffset>290830</wp:posOffset>
            </wp:positionH>
            <wp:positionV relativeFrom="paragraph">
              <wp:posOffset>57785</wp:posOffset>
            </wp:positionV>
            <wp:extent cx="4914900" cy="2240280"/>
            <wp:effectExtent l="0" t="0" r="0" b="762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穆梓延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84" w:rsidRPr="00CE7BF2">
        <w:rPr>
          <w:rFonts w:ascii="宋体" w:eastAsia="宋体" w:hAnsi="宋体" w:hint="eastAsia"/>
          <w:bCs/>
          <w:sz w:val="18"/>
          <w:szCs w:val="18"/>
        </w:rPr>
        <w:t>图6</w:t>
      </w:r>
    </w:p>
    <w:p w:rsidR="00E72147" w:rsidRPr="00CE7BF2" w:rsidRDefault="00E72147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学生通过制作概念图，整理了中国古代四大发明的相关信息，将书本中的内容加工提炼为自己更好的掌握。</w:t>
      </w:r>
      <w:r w:rsidR="002C70B8" w:rsidRPr="00CE7BF2">
        <w:rPr>
          <w:rFonts w:ascii="宋体" w:eastAsia="宋体" w:hAnsi="宋体" w:hint="eastAsia"/>
          <w:bCs/>
          <w:sz w:val="18"/>
          <w:szCs w:val="18"/>
        </w:rPr>
        <w:t>学生利用概念图对知识进行有效的整理，可使知识结构更优化。另外概念图与文字材料相比更为简洁、清晰、直观、形象，可以使知识之间的关系清晰可见，它为帮助学生整合新旧知识、建构新的知识网络提供了 “脚手架”。</w:t>
      </w:r>
    </w:p>
    <w:p w:rsidR="00C0319E" w:rsidRPr="00CE7BF2" w:rsidRDefault="00BF2CED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五、</w:t>
      </w:r>
      <w:r w:rsidR="00C0319E" w:rsidRPr="00CE7BF2">
        <w:rPr>
          <w:rFonts w:ascii="宋体" w:eastAsia="宋体" w:hAnsi="宋体" w:hint="eastAsia"/>
          <w:bCs/>
          <w:sz w:val="18"/>
          <w:szCs w:val="18"/>
        </w:rPr>
        <w:t>利用概念</w:t>
      </w:r>
      <w:proofErr w:type="gramStart"/>
      <w:r w:rsidR="00C0319E" w:rsidRPr="00CE7BF2">
        <w:rPr>
          <w:rFonts w:ascii="宋体" w:eastAsia="宋体" w:hAnsi="宋体" w:hint="eastAsia"/>
          <w:bCs/>
          <w:sz w:val="18"/>
          <w:szCs w:val="18"/>
        </w:rPr>
        <w:t>图学习</w:t>
      </w:r>
      <w:proofErr w:type="gramEnd"/>
      <w:r w:rsidR="00C0319E" w:rsidRPr="00CE7BF2">
        <w:rPr>
          <w:rFonts w:ascii="宋体" w:eastAsia="宋体" w:hAnsi="宋体" w:hint="eastAsia"/>
          <w:bCs/>
          <w:sz w:val="18"/>
          <w:szCs w:val="18"/>
        </w:rPr>
        <w:t>话题，形成知识网络。</w:t>
      </w:r>
    </w:p>
    <w:p w:rsidR="00C0319E" w:rsidRPr="00CE7BF2" w:rsidRDefault="00C0319E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北京版小学英语教材都是同一个单元，同一个主题。</w:t>
      </w:r>
      <w:r w:rsidR="00E53043" w:rsidRPr="00CE7BF2">
        <w:rPr>
          <w:rFonts w:ascii="宋体" w:eastAsia="宋体" w:hAnsi="宋体" w:hint="eastAsia"/>
          <w:bCs/>
          <w:sz w:val="18"/>
          <w:szCs w:val="18"/>
        </w:rPr>
        <w:t>六年级上册</w:t>
      </w:r>
      <w:r w:rsidRPr="00CE7BF2">
        <w:rPr>
          <w:rFonts w:ascii="宋体" w:eastAsia="宋体" w:hAnsi="宋体" w:hint="eastAsia"/>
          <w:bCs/>
          <w:sz w:val="18"/>
          <w:szCs w:val="18"/>
        </w:rPr>
        <w:t>一个单元主题为学习中国的十二生肖。十二个生肖的信息量庞大，学生在开始学习单元时就开始制作简单的概念图，从初期的只有动物的名称，到学完本单元后，不断完善制作概念图</w:t>
      </w:r>
      <w:r w:rsidR="00E53043" w:rsidRPr="00CE7BF2">
        <w:rPr>
          <w:rFonts w:ascii="宋体" w:eastAsia="宋体" w:hAnsi="宋体" w:hint="eastAsia"/>
          <w:bCs/>
          <w:sz w:val="18"/>
          <w:szCs w:val="18"/>
        </w:rPr>
        <w:t>（如图7）</w:t>
      </w:r>
      <w:r w:rsidRPr="00CE7BF2">
        <w:rPr>
          <w:rFonts w:ascii="宋体" w:eastAsia="宋体" w:hAnsi="宋体" w:hint="eastAsia"/>
          <w:bCs/>
          <w:sz w:val="18"/>
          <w:szCs w:val="18"/>
        </w:rPr>
        <w:t>，帮助学生理</w:t>
      </w:r>
      <w:proofErr w:type="gramStart"/>
      <w:r w:rsidRPr="00CE7BF2">
        <w:rPr>
          <w:rFonts w:ascii="宋体" w:eastAsia="宋体" w:hAnsi="宋体" w:hint="eastAsia"/>
          <w:bCs/>
          <w:sz w:val="18"/>
          <w:szCs w:val="18"/>
        </w:rPr>
        <w:t>清知识</w:t>
      </w:r>
      <w:proofErr w:type="gramEnd"/>
      <w:r w:rsidRPr="00CE7BF2">
        <w:rPr>
          <w:rFonts w:ascii="宋体" w:eastAsia="宋体" w:hAnsi="宋体" w:hint="eastAsia"/>
          <w:bCs/>
          <w:sz w:val="18"/>
          <w:szCs w:val="18"/>
        </w:rPr>
        <w:t>之间的关系，</w:t>
      </w:r>
      <w:r w:rsidR="00E53043" w:rsidRPr="00CE7BF2">
        <w:rPr>
          <w:rFonts w:ascii="宋体" w:eastAsia="宋体" w:hAnsi="宋体" w:hint="eastAsia"/>
          <w:bCs/>
          <w:sz w:val="18"/>
          <w:szCs w:val="18"/>
        </w:rPr>
        <w:t>激发学生建立图式知识。</w:t>
      </w:r>
    </w:p>
    <w:p w:rsidR="00E53043" w:rsidRPr="00CE7BF2" w:rsidRDefault="002931AD" w:rsidP="00CE7BF2">
      <w:pPr>
        <w:ind w:firstLineChars="200" w:firstLine="360"/>
        <w:jc w:val="center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5408" behindDoc="0" locked="0" layoutInCell="1" allowOverlap="1" wp14:anchorId="355AE1F5" wp14:editId="7A9B551C">
            <wp:simplePos x="0" y="0"/>
            <wp:positionH relativeFrom="column">
              <wp:posOffset>7620</wp:posOffset>
            </wp:positionH>
            <wp:positionV relativeFrom="paragraph">
              <wp:posOffset>1905</wp:posOffset>
            </wp:positionV>
            <wp:extent cx="5379720" cy="2385060"/>
            <wp:effectExtent l="0" t="0" r="0" b="0"/>
            <wp:wrapTopAndBottom/>
            <wp:docPr id="5122" name="Picture 2" descr="C:\Users\user\Desktop\2015.1教研组\概念图作品\易群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user\Desktop\2015.1教研组\概念图作品\易群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2385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43" w:rsidRPr="00CE7BF2">
        <w:rPr>
          <w:rFonts w:ascii="宋体" w:eastAsia="宋体" w:hAnsi="宋体" w:hint="eastAsia"/>
          <w:bCs/>
          <w:sz w:val="18"/>
          <w:szCs w:val="18"/>
        </w:rPr>
        <w:t>图7</w:t>
      </w:r>
    </w:p>
    <w:p w:rsidR="00E53043" w:rsidRPr="00CE7BF2" w:rsidRDefault="00E53043" w:rsidP="00CE7BF2">
      <w:pPr>
        <w:ind w:firstLineChars="200" w:firstLine="360"/>
        <w:jc w:val="left"/>
        <w:rPr>
          <w:rFonts w:ascii="宋体" w:eastAsia="宋体" w:hAnsi="宋体"/>
          <w:bCs/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运用概念图学习，学生能够思考已有知识之间的逻辑关系，便于对知识的整体把握，从而有利于促使新知识纳入原有的知识体系，此时有意义的学习便产生了。学习一个话题后，可以利用概念图，帮助学生找到知识之间的联系点，从而将知识点变为知识网，化零为整。</w:t>
      </w:r>
    </w:p>
    <w:p w:rsidR="00D74B90" w:rsidRPr="00CE7BF2" w:rsidRDefault="00D74B90" w:rsidP="00CE7BF2">
      <w:pPr>
        <w:ind w:firstLineChars="200" w:firstLine="360"/>
        <w:rPr>
          <w:sz w:val="18"/>
          <w:szCs w:val="18"/>
        </w:rPr>
      </w:pPr>
      <w:r w:rsidRPr="00CE7BF2">
        <w:rPr>
          <w:rFonts w:ascii="宋体" w:eastAsia="宋体" w:hAnsi="宋体" w:hint="eastAsia"/>
          <w:bCs/>
          <w:sz w:val="18"/>
          <w:szCs w:val="18"/>
        </w:rPr>
        <w:t>运用概念图进行教学更有益于知识呈现的直观性、逻辑性，学习者更易于接受新知、巩固旧知。依托概念</w:t>
      </w:r>
      <w:proofErr w:type="gramStart"/>
      <w:r w:rsidRPr="00CE7BF2">
        <w:rPr>
          <w:rFonts w:ascii="宋体" w:eastAsia="宋体" w:hAnsi="宋体" w:hint="eastAsia"/>
          <w:bCs/>
          <w:sz w:val="18"/>
          <w:szCs w:val="18"/>
        </w:rPr>
        <w:t>图学生</w:t>
      </w:r>
      <w:proofErr w:type="gramEnd"/>
      <w:r w:rsidRPr="00CE7BF2">
        <w:rPr>
          <w:rFonts w:ascii="宋体" w:eastAsia="宋体" w:hAnsi="宋体" w:hint="eastAsia"/>
          <w:bCs/>
          <w:sz w:val="18"/>
          <w:szCs w:val="18"/>
        </w:rPr>
        <w:t>学习时就会增加自信心、主动性和积极性，一改以往的被动学习方式。</w:t>
      </w:r>
      <w:r w:rsidR="00E53043" w:rsidRPr="00CE7BF2">
        <w:rPr>
          <w:rFonts w:hint="eastAsia"/>
          <w:sz w:val="18"/>
          <w:szCs w:val="18"/>
        </w:rPr>
        <w:t>概念图是一种直观的教学方法，它能激发学生学习英语的积极性，培养学生创造性思维。将概念</w:t>
      </w:r>
      <w:proofErr w:type="gramStart"/>
      <w:r w:rsidR="00E53043" w:rsidRPr="00CE7BF2">
        <w:rPr>
          <w:rFonts w:hint="eastAsia"/>
          <w:sz w:val="18"/>
          <w:szCs w:val="18"/>
        </w:rPr>
        <w:t>图运用</w:t>
      </w:r>
      <w:proofErr w:type="gramEnd"/>
      <w:r w:rsidR="00E53043" w:rsidRPr="00CE7BF2">
        <w:rPr>
          <w:rFonts w:hint="eastAsia"/>
          <w:sz w:val="18"/>
          <w:szCs w:val="18"/>
        </w:rPr>
        <w:t>于</w:t>
      </w:r>
      <w:r w:rsidR="000E5C78" w:rsidRPr="00CE7BF2">
        <w:rPr>
          <w:rFonts w:hint="eastAsia"/>
          <w:sz w:val="18"/>
          <w:szCs w:val="18"/>
        </w:rPr>
        <w:t>高年级</w:t>
      </w:r>
      <w:r w:rsidR="00E53043" w:rsidRPr="00CE7BF2">
        <w:rPr>
          <w:rFonts w:hint="eastAsia"/>
          <w:sz w:val="18"/>
          <w:szCs w:val="18"/>
        </w:rPr>
        <w:t>小学英语课上，能激活学生头脑中已经储存的知识结构，在学生的大脑中形成一个庞大的网络体系，使新旧知识更容易被理解和吸收。当头脑风暴的灵活性与概念图式的兼容性叠加起来，就能成为教学的利器。所以，教师在</w:t>
      </w:r>
      <w:r w:rsidR="000E5C78" w:rsidRPr="00CE7BF2">
        <w:rPr>
          <w:rFonts w:hint="eastAsia"/>
          <w:sz w:val="18"/>
          <w:szCs w:val="18"/>
        </w:rPr>
        <w:t>英语学习中</w:t>
      </w:r>
      <w:r w:rsidR="00E53043" w:rsidRPr="00CE7BF2">
        <w:rPr>
          <w:rFonts w:hint="eastAsia"/>
          <w:sz w:val="18"/>
          <w:szCs w:val="18"/>
        </w:rPr>
        <w:t>创造性地运用概念图，发挥其功效，教学效果定会更佳。</w:t>
      </w:r>
    </w:p>
    <w:p w:rsidR="002413E5" w:rsidRPr="00F83DA6" w:rsidRDefault="002413E5" w:rsidP="002413E5">
      <w:pPr>
        <w:spacing w:beforeLines="50" w:before="156" w:afterLines="50" w:after="156" w:line="440" w:lineRule="exact"/>
        <w:rPr>
          <w:rFonts w:ascii="宋体" w:eastAsia="宋体" w:hAnsi="宋体"/>
          <w:b/>
          <w:sz w:val="24"/>
          <w:szCs w:val="24"/>
        </w:rPr>
      </w:pPr>
      <w:r w:rsidRPr="00F83DA6">
        <w:rPr>
          <w:rFonts w:ascii="宋体" w:eastAsia="宋体" w:hAnsi="宋体" w:hint="eastAsia"/>
          <w:b/>
          <w:sz w:val="24"/>
          <w:szCs w:val="24"/>
        </w:rPr>
        <w:t>参考文献：</w:t>
      </w:r>
    </w:p>
    <w:p w:rsidR="00DA19C1" w:rsidRDefault="002931AD" w:rsidP="00DA19C1">
      <w:pPr>
        <w:rPr>
          <w:rFonts w:ascii="宋体" w:eastAsia="宋体" w:hAnsi="宋体" w:hint="eastAsia"/>
          <w:bCs/>
          <w:sz w:val="18"/>
          <w:szCs w:val="18"/>
        </w:rPr>
      </w:pPr>
      <w:r w:rsidRPr="00DA19C1">
        <w:rPr>
          <w:rFonts w:ascii="宋体" w:eastAsia="宋体" w:hAnsi="宋体"/>
          <w:bCs/>
          <w:sz w:val="18"/>
          <w:szCs w:val="18"/>
        </w:rPr>
        <w:t>[</w:t>
      </w:r>
      <w:r w:rsidRPr="00DA19C1">
        <w:rPr>
          <w:rFonts w:ascii="宋体" w:eastAsia="宋体" w:hAnsi="宋体" w:hint="eastAsia"/>
          <w:bCs/>
          <w:sz w:val="18"/>
          <w:szCs w:val="18"/>
        </w:rPr>
        <w:t>1</w:t>
      </w:r>
      <w:r w:rsidRPr="00DA19C1">
        <w:rPr>
          <w:rFonts w:ascii="宋体" w:eastAsia="宋体" w:hAnsi="宋体"/>
          <w:bCs/>
          <w:sz w:val="18"/>
          <w:szCs w:val="18"/>
        </w:rPr>
        <w:t>]</w:t>
      </w:r>
      <w:r w:rsidR="0012610F" w:rsidRPr="002931AD">
        <w:rPr>
          <w:rFonts w:ascii="宋体" w:eastAsia="宋体" w:hAnsi="宋体" w:hint="eastAsia"/>
          <w:bCs/>
          <w:sz w:val="18"/>
          <w:szCs w:val="18"/>
        </w:rPr>
        <w:t>《英语课程标准》（2011年版）</w:t>
      </w:r>
      <w:r w:rsidR="006150CD" w:rsidRPr="002931AD">
        <w:rPr>
          <w:rFonts w:ascii="宋体" w:eastAsia="宋体" w:hAnsi="宋体" w:hint="eastAsia"/>
          <w:bCs/>
          <w:sz w:val="18"/>
          <w:szCs w:val="18"/>
        </w:rPr>
        <w:t>北京</w:t>
      </w:r>
      <w:r>
        <w:rPr>
          <w:rFonts w:ascii="宋体" w:eastAsia="宋体" w:hAnsi="宋体" w:hint="eastAsia"/>
          <w:bCs/>
          <w:sz w:val="18"/>
          <w:szCs w:val="18"/>
        </w:rPr>
        <w:t>师范</w:t>
      </w:r>
      <w:r w:rsidR="006150CD" w:rsidRPr="002931AD">
        <w:rPr>
          <w:rFonts w:ascii="宋体" w:eastAsia="宋体" w:hAnsi="宋体" w:hint="eastAsia"/>
          <w:bCs/>
          <w:sz w:val="18"/>
          <w:szCs w:val="18"/>
        </w:rPr>
        <w:t>大学出版社</w:t>
      </w:r>
    </w:p>
    <w:p w:rsidR="00DA19C1" w:rsidRDefault="002931AD" w:rsidP="00DA19C1">
      <w:pPr>
        <w:rPr>
          <w:rFonts w:ascii="宋体" w:eastAsia="宋体" w:hAnsi="宋体" w:hint="eastAsia"/>
          <w:bCs/>
          <w:sz w:val="18"/>
          <w:szCs w:val="18"/>
        </w:rPr>
      </w:pPr>
      <w:r w:rsidRPr="00DA19C1">
        <w:rPr>
          <w:rFonts w:ascii="宋体" w:eastAsia="宋体" w:hAnsi="宋体"/>
          <w:bCs/>
          <w:sz w:val="18"/>
          <w:szCs w:val="18"/>
        </w:rPr>
        <w:t>[</w:t>
      </w:r>
      <w:r w:rsidRPr="00DA19C1">
        <w:rPr>
          <w:rFonts w:ascii="宋体" w:eastAsia="宋体" w:hAnsi="宋体" w:hint="eastAsia"/>
          <w:bCs/>
          <w:sz w:val="18"/>
          <w:szCs w:val="18"/>
        </w:rPr>
        <w:t>2</w:t>
      </w:r>
      <w:r w:rsidRPr="00DA19C1">
        <w:rPr>
          <w:rFonts w:ascii="宋体" w:eastAsia="宋体" w:hAnsi="宋体"/>
          <w:bCs/>
          <w:sz w:val="18"/>
          <w:szCs w:val="18"/>
        </w:rPr>
        <w:t>]</w:t>
      </w:r>
      <w:r w:rsidR="006150CD" w:rsidRPr="002931AD">
        <w:rPr>
          <w:rFonts w:ascii="宋体" w:eastAsia="宋体" w:hAnsi="宋体" w:hint="eastAsia"/>
          <w:bCs/>
          <w:sz w:val="18"/>
          <w:szCs w:val="18"/>
        </w:rPr>
        <w:t>义务教育教科书</w:t>
      </w:r>
      <w:r w:rsidR="006150CD" w:rsidRPr="002931AD">
        <w:rPr>
          <w:rFonts w:ascii="宋体" w:eastAsia="宋体" w:hAnsi="宋体" w:hint="eastAsia"/>
          <w:bCs/>
          <w:sz w:val="18"/>
          <w:szCs w:val="18"/>
        </w:rPr>
        <w:sym w:font="Wingdings" w:char="F09E"/>
      </w:r>
      <w:r w:rsidR="006150CD" w:rsidRPr="002931AD">
        <w:rPr>
          <w:rFonts w:ascii="宋体" w:eastAsia="宋体" w:hAnsi="宋体" w:hint="eastAsia"/>
          <w:bCs/>
          <w:sz w:val="18"/>
          <w:szCs w:val="18"/>
        </w:rPr>
        <w:t>英语</w:t>
      </w:r>
      <w:r w:rsidR="00155398" w:rsidRPr="002931AD">
        <w:rPr>
          <w:rFonts w:ascii="宋体" w:eastAsia="宋体" w:hAnsi="宋体" w:hint="eastAsia"/>
          <w:bCs/>
          <w:sz w:val="18"/>
          <w:szCs w:val="18"/>
        </w:rPr>
        <w:t>（一年级起点）六年级上册.北京出版社</w:t>
      </w:r>
    </w:p>
    <w:p w:rsidR="00F22D6E" w:rsidRPr="002931AD" w:rsidRDefault="002931AD" w:rsidP="00DA19C1">
      <w:pPr>
        <w:rPr>
          <w:rFonts w:ascii="宋体" w:eastAsia="宋体" w:hAnsi="宋体"/>
          <w:bCs/>
          <w:sz w:val="18"/>
          <w:szCs w:val="18"/>
        </w:rPr>
      </w:pPr>
      <w:r w:rsidRPr="00DA19C1">
        <w:rPr>
          <w:rFonts w:ascii="宋体" w:eastAsia="宋体" w:hAnsi="宋体"/>
          <w:bCs/>
          <w:sz w:val="18"/>
          <w:szCs w:val="18"/>
        </w:rPr>
        <w:t>[</w:t>
      </w:r>
      <w:r w:rsidRPr="00DA19C1">
        <w:rPr>
          <w:rFonts w:ascii="宋体" w:eastAsia="宋体" w:hAnsi="宋体" w:hint="eastAsia"/>
          <w:bCs/>
          <w:sz w:val="18"/>
          <w:szCs w:val="18"/>
        </w:rPr>
        <w:t>3</w:t>
      </w:r>
      <w:r w:rsidRPr="00DA19C1">
        <w:rPr>
          <w:rFonts w:ascii="宋体" w:eastAsia="宋体" w:hAnsi="宋体"/>
          <w:bCs/>
          <w:sz w:val="18"/>
          <w:szCs w:val="18"/>
        </w:rPr>
        <w:t>]</w:t>
      </w:r>
      <w:r w:rsidR="00E72147" w:rsidRPr="002931AD">
        <w:rPr>
          <w:rFonts w:ascii="宋体" w:eastAsia="宋体" w:hAnsi="宋体" w:hint="eastAsia"/>
          <w:bCs/>
          <w:sz w:val="18"/>
          <w:szCs w:val="18"/>
        </w:rPr>
        <w:t xml:space="preserve"> </w:t>
      </w:r>
      <w:proofErr w:type="gramStart"/>
      <w:r w:rsidR="00E72147" w:rsidRPr="002931AD">
        <w:rPr>
          <w:rFonts w:ascii="宋体" w:eastAsia="宋体" w:hAnsi="宋体" w:hint="eastAsia"/>
          <w:bCs/>
          <w:sz w:val="18"/>
          <w:szCs w:val="18"/>
        </w:rPr>
        <w:t>希建华</w:t>
      </w:r>
      <w:proofErr w:type="gramEnd"/>
      <w:r w:rsidR="00E72147" w:rsidRPr="002931AD">
        <w:rPr>
          <w:rFonts w:ascii="宋体" w:eastAsia="宋体" w:hAnsi="宋体" w:hint="eastAsia"/>
          <w:bCs/>
          <w:sz w:val="18"/>
          <w:szCs w:val="18"/>
        </w:rPr>
        <w:t>，赵国庆.“概念图”解读：背景、理论、实践及发展.《开放教育研究》</w:t>
      </w:r>
    </w:p>
    <w:p w:rsidR="002C70B8" w:rsidRPr="002931AD" w:rsidRDefault="002931AD" w:rsidP="00DA19C1">
      <w:pPr>
        <w:rPr>
          <w:rFonts w:ascii="宋体" w:eastAsia="宋体" w:hAnsi="宋体"/>
          <w:bCs/>
          <w:sz w:val="18"/>
          <w:szCs w:val="18"/>
        </w:rPr>
      </w:pPr>
      <w:bookmarkStart w:id="0" w:name="_GoBack"/>
      <w:bookmarkEnd w:id="0"/>
      <w:r w:rsidRPr="00DA19C1">
        <w:rPr>
          <w:rFonts w:ascii="宋体" w:eastAsia="宋体" w:hAnsi="宋体"/>
          <w:bCs/>
          <w:sz w:val="18"/>
          <w:szCs w:val="18"/>
        </w:rPr>
        <w:t>[</w:t>
      </w:r>
      <w:r w:rsidRPr="00DA19C1">
        <w:rPr>
          <w:rFonts w:ascii="宋体" w:eastAsia="宋体" w:hAnsi="宋体" w:hint="eastAsia"/>
          <w:bCs/>
          <w:sz w:val="18"/>
          <w:szCs w:val="18"/>
        </w:rPr>
        <w:t>4</w:t>
      </w:r>
      <w:r w:rsidRPr="00DA19C1">
        <w:rPr>
          <w:rFonts w:ascii="宋体" w:eastAsia="宋体" w:hAnsi="宋体"/>
          <w:bCs/>
          <w:sz w:val="18"/>
          <w:szCs w:val="18"/>
        </w:rPr>
        <w:t>]</w:t>
      </w:r>
      <w:r w:rsidR="000E5C78" w:rsidRPr="002931AD">
        <w:rPr>
          <w:rFonts w:ascii="宋体" w:eastAsia="宋体" w:hAnsi="宋体" w:hint="eastAsia"/>
          <w:bCs/>
          <w:sz w:val="18"/>
          <w:szCs w:val="18"/>
        </w:rPr>
        <w:t xml:space="preserve"> 沈国峰. 概念图在小学英语复习课中的运用.《教学与管理》</w:t>
      </w:r>
    </w:p>
    <w:sectPr w:rsidR="002C70B8" w:rsidRPr="002931AD" w:rsidSect="007A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3F" w:rsidRDefault="00770F3F" w:rsidP="00BF2CED">
      <w:r>
        <w:separator/>
      </w:r>
    </w:p>
  </w:endnote>
  <w:endnote w:type="continuationSeparator" w:id="0">
    <w:p w:rsidR="00770F3F" w:rsidRDefault="00770F3F" w:rsidP="00BF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KTJ+ZJPChs-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3F" w:rsidRDefault="00770F3F" w:rsidP="00BF2CED">
      <w:r>
        <w:separator/>
      </w:r>
    </w:p>
  </w:footnote>
  <w:footnote w:type="continuationSeparator" w:id="0">
    <w:p w:rsidR="00770F3F" w:rsidRDefault="00770F3F" w:rsidP="00BF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6A5"/>
    <w:multiLevelType w:val="hybridMultilevel"/>
    <w:tmpl w:val="3A482F7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42103"/>
    <w:multiLevelType w:val="hybridMultilevel"/>
    <w:tmpl w:val="43D24DC4"/>
    <w:lvl w:ilvl="0" w:tplc="E722B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AB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28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CAA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82A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AC3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5E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E77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259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1C1F72"/>
    <w:multiLevelType w:val="hybridMultilevel"/>
    <w:tmpl w:val="FABED070"/>
    <w:lvl w:ilvl="0" w:tplc="EB302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6A5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32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890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AAE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0C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7A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064F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60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8F"/>
    <w:rsid w:val="00014C11"/>
    <w:rsid w:val="00034882"/>
    <w:rsid w:val="00066CCD"/>
    <w:rsid w:val="000E5C78"/>
    <w:rsid w:val="0011655E"/>
    <w:rsid w:val="0012610F"/>
    <w:rsid w:val="00155398"/>
    <w:rsid w:val="002413E5"/>
    <w:rsid w:val="002931AD"/>
    <w:rsid w:val="002C70B8"/>
    <w:rsid w:val="003243AD"/>
    <w:rsid w:val="004120B6"/>
    <w:rsid w:val="00482F2D"/>
    <w:rsid w:val="00490D32"/>
    <w:rsid w:val="00524A84"/>
    <w:rsid w:val="00530AC9"/>
    <w:rsid w:val="005D73FA"/>
    <w:rsid w:val="006150CD"/>
    <w:rsid w:val="0074332F"/>
    <w:rsid w:val="00747169"/>
    <w:rsid w:val="00770F3F"/>
    <w:rsid w:val="007A49ED"/>
    <w:rsid w:val="007D4876"/>
    <w:rsid w:val="00897B5D"/>
    <w:rsid w:val="008A66AE"/>
    <w:rsid w:val="008C5E6B"/>
    <w:rsid w:val="0097378F"/>
    <w:rsid w:val="009951B8"/>
    <w:rsid w:val="00AE752D"/>
    <w:rsid w:val="00B13F3E"/>
    <w:rsid w:val="00B76973"/>
    <w:rsid w:val="00BF2CED"/>
    <w:rsid w:val="00C0319E"/>
    <w:rsid w:val="00C07E08"/>
    <w:rsid w:val="00CE65D7"/>
    <w:rsid w:val="00CE7BF2"/>
    <w:rsid w:val="00D00768"/>
    <w:rsid w:val="00D74B90"/>
    <w:rsid w:val="00DA19C1"/>
    <w:rsid w:val="00DA7856"/>
    <w:rsid w:val="00E53043"/>
    <w:rsid w:val="00E72147"/>
    <w:rsid w:val="00F22D6E"/>
    <w:rsid w:val="00F83DA6"/>
    <w:rsid w:val="00FB3CC4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32"/>
    <w:pPr>
      <w:ind w:firstLineChars="200" w:firstLine="420"/>
    </w:pPr>
  </w:style>
  <w:style w:type="paragraph" w:styleId="a4">
    <w:name w:val="Normal (Web)"/>
    <w:basedOn w:val="a"/>
    <w:unhideWhenUsed/>
    <w:rsid w:val="00D74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49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49ED"/>
    <w:rPr>
      <w:sz w:val="18"/>
      <w:szCs w:val="18"/>
    </w:rPr>
  </w:style>
  <w:style w:type="table" w:styleId="a6">
    <w:name w:val="Table Grid"/>
    <w:basedOn w:val="a1"/>
    <w:uiPriority w:val="59"/>
    <w:rsid w:val="00B7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034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F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2CE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2C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D32"/>
    <w:pPr>
      <w:ind w:firstLineChars="200" w:firstLine="420"/>
    </w:pPr>
  </w:style>
  <w:style w:type="paragraph" w:styleId="a4">
    <w:name w:val="Normal (Web)"/>
    <w:basedOn w:val="a"/>
    <w:unhideWhenUsed/>
    <w:rsid w:val="00D74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A49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49ED"/>
    <w:rPr>
      <w:sz w:val="18"/>
      <w:szCs w:val="18"/>
    </w:rPr>
  </w:style>
  <w:style w:type="table" w:styleId="a6">
    <w:name w:val="Table Grid"/>
    <w:basedOn w:val="a1"/>
    <w:uiPriority w:val="59"/>
    <w:rsid w:val="00B7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0348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BF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F2CE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F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F2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12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3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9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48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71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70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2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83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7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7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5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66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16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1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9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39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93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5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7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3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79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064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65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2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1B83-664E-4ED7-8A85-DDA21D62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2015-01-12T00:38:00Z</dcterms:created>
  <dcterms:modified xsi:type="dcterms:W3CDTF">2016-05-26T02:57:00Z</dcterms:modified>
</cp:coreProperties>
</file>